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"/>
        <w:gridCol w:w="26"/>
        <w:gridCol w:w="824"/>
        <w:gridCol w:w="434"/>
        <w:gridCol w:w="283"/>
        <w:gridCol w:w="183"/>
        <w:gridCol w:w="1860"/>
        <w:gridCol w:w="1886"/>
        <w:gridCol w:w="212"/>
        <w:gridCol w:w="1084"/>
        <w:gridCol w:w="1393"/>
        <w:gridCol w:w="243"/>
        <w:gridCol w:w="105"/>
        <w:gridCol w:w="105"/>
        <w:gridCol w:w="634"/>
        <w:gridCol w:w="178"/>
        <w:gridCol w:w="256"/>
        <w:gridCol w:w="229"/>
        <w:gridCol w:w="96"/>
      </w:tblGrid>
      <w:tr w:rsidR="006C4957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gridAfter w:val="4"/>
          <w:wAfter w:w="759" w:type="dxa"/>
        </w:trPr>
        <w:tc>
          <w:tcPr>
            <w:tcW w:w="1613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144DC1">
            <w:pPr>
              <w:rPr>
                <w:rFonts w:eastAsia="Calibri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705" w:type="dxa"/>
            <w:gridSpan w:val="1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rPr>
                <w:rFonts w:eastAsia="Calibri"/>
                <w:b/>
              </w:rPr>
            </w:pPr>
          </w:p>
          <w:p w:rsidR="006C4957" w:rsidRDefault="00144DC1">
            <w:pPr>
              <w:spacing w:line="360" w:lineRule="auto"/>
              <w:ind w:left="-261"/>
              <w:jc w:val="center"/>
              <w:rPr>
                <w:rFonts w:eastAsia="Calibri"/>
                <w:b/>
                <w:sz w:val="24"/>
                <w:szCs w:val="24"/>
                <w:lang w:val="ru-RU"/>
              </w:rPr>
            </w:pPr>
            <w:r>
              <w:rPr>
                <w:rFonts w:eastAsia="Calibri"/>
                <w:b/>
                <w:sz w:val="24"/>
                <w:szCs w:val="24"/>
                <w:lang w:val="ru-RU"/>
              </w:rPr>
              <w:t>Автономная некоммерческая образовательная организация</w:t>
            </w:r>
          </w:p>
          <w:p w:rsidR="006C4957" w:rsidRDefault="00144DC1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  <w:lang w:val="ru-RU"/>
              </w:rPr>
            </w:pPr>
            <w:r>
              <w:rPr>
                <w:rFonts w:eastAsia="Calibri"/>
                <w:b/>
                <w:sz w:val="24"/>
                <w:szCs w:val="24"/>
                <w:lang w:val="ru-RU"/>
              </w:rPr>
              <w:t>высшего образования Центросоюза Российской Федерации</w:t>
            </w:r>
          </w:p>
          <w:p w:rsidR="006C4957" w:rsidRDefault="00144DC1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b/>
                <w:sz w:val="24"/>
                <w:szCs w:val="24"/>
              </w:rPr>
              <w:t>Сибирский</w:t>
            </w:r>
            <w:proofErr w:type="spellEnd"/>
            <w:r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4"/>
                <w:szCs w:val="24"/>
              </w:rPr>
              <w:t>университет</w:t>
            </w:r>
            <w:proofErr w:type="spellEnd"/>
            <w:r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4"/>
                <w:szCs w:val="24"/>
              </w:rPr>
              <w:t>потребительской</w:t>
            </w:r>
            <w:proofErr w:type="spellEnd"/>
            <w:r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4"/>
                <w:szCs w:val="24"/>
              </w:rPr>
              <w:t>кооперации</w:t>
            </w:r>
            <w:proofErr w:type="spellEnd"/>
            <w:r>
              <w:rPr>
                <w:rFonts w:eastAsia="Calibri"/>
                <w:b/>
                <w:sz w:val="24"/>
                <w:szCs w:val="24"/>
              </w:rPr>
              <w:t>»</w:t>
            </w:r>
          </w:p>
        </w:tc>
      </w:tr>
      <w:tr w:rsidR="006C4957">
        <w:trPr>
          <w:trHeight w:val="283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75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/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94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3849" w:type="dxa"/>
            <w:gridSpan w:val="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873"/>
            </w:tblGrid>
            <w:tr w:rsidR="006C4957">
              <w:trPr>
                <w:trHeight w:val="345"/>
              </w:trPr>
              <w:tc>
                <w:tcPr>
                  <w:tcW w:w="387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b/>
                      <w:color w:val="000000"/>
                      <w:sz w:val="28"/>
                    </w:rPr>
                    <w:t>УТВЕРЖДАЮ</w:t>
                  </w:r>
                </w:p>
              </w:tc>
            </w:tr>
          </w:tbl>
          <w:p w:rsidR="006C4957" w:rsidRDefault="006C4957"/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56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 w:rsidRPr="00144DC1">
        <w:trPr>
          <w:trHeight w:val="373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34" w:type="dxa"/>
            <w:gridSpan w:val="1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369"/>
            </w:tblGrid>
            <w:tr w:rsidR="006C4957" w:rsidRPr="00144DC1">
              <w:trPr>
                <w:trHeight w:val="293"/>
              </w:trPr>
              <w:tc>
                <w:tcPr>
                  <w:tcW w:w="4369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Заведующий кафедрой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естественных наук и безопасности жизнедеятельности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В. Ю. Листков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27.05.2026 г.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3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rPr>
          <w:trHeight w:val="373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4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54"/>
            </w:tblGrid>
            <w:tr w:rsidR="006C4957">
              <w:trPr>
                <w:trHeight w:val="373"/>
              </w:trPr>
              <w:tc>
                <w:tcPr>
                  <w:tcW w:w="5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C4957" w:rsidRDefault="00144DC1"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1304544" cy="578891"/>
                            <wp:effectExtent l="0" t="0" r="0" b="0"/>
                            <wp:docPr id="2" name="_x0000_i10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04544" cy="5788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" o:spid="_x0000_s1" type="#_x0000_t75" style="width:102.72pt;height:45.58pt;mso-wrap-distance-left:0.00pt;mso-wrap-distance-top:0.00pt;mso-wrap-distance-right:0.00pt;mso-wrap-distance-bottom:0.00pt;" stroked="f">
                            <v:path textboxrect="0,0,0,0"/>
                            <v:imagedata r:id="rId13" o:title="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6C4957" w:rsidRDefault="006C4957"/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286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44" w:type="dxa"/>
            <w:gridSpan w:val="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44"/>
            </w:tblGrid>
            <w:tr w:rsidR="006C4957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РАБОЧАЯ ПРОГРАММА ДИСЦИПЛИНЫ</w:t>
                  </w:r>
                </w:p>
              </w:tc>
            </w:tr>
          </w:tbl>
          <w:p w:rsidR="006C4957" w:rsidRDefault="006C4957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575" w:type="dxa"/>
            <w:gridSpan w:val="1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6C4957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32"/>
                    </w:rPr>
                    <w:t>Безопасность</w:t>
                  </w:r>
                  <w:proofErr w:type="spellEnd"/>
                  <w:r>
                    <w:rPr>
                      <w:b/>
                      <w:color w:val="000000"/>
                      <w:sz w:val="32"/>
                    </w:rPr>
                    <w:t xml:space="preserve"> жизнедеятельности</w:t>
                  </w:r>
                </w:p>
              </w:tc>
            </w:tr>
          </w:tbl>
          <w:p w:rsidR="006C4957" w:rsidRDefault="006C4957"/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500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01" w:type="dxa"/>
            <w:gridSpan w:val="1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6C4957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Направление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подготовки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</w:p>
              </w:tc>
            </w:tr>
          </w:tbl>
          <w:p w:rsidR="006C4957" w:rsidRDefault="006C4957"/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306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500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01" w:type="dxa"/>
            <w:gridSpan w:val="1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6C4957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09.03.03</w:t>
                  </w:r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Прикладная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информатика</w:t>
                  </w:r>
                  <w:proofErr w:type="spellEnd"/>
                </w:p>
                <w:p w:rsidR="006C4957" w:rsidRDefault="006C4957"/>
              </w:tc>
            </w:tr>
          </w:tbl>
          <w:p w:rsidR="006C4957" w:rsidRDefault="006C4957"/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393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 w:rsidRPr="00144DC1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575" w:type="dxa"/>
            <w:gridSpan w:val="1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6C4957" w:rsidRPr="00144DC1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>Направленность (профиль): «Прикладная информатика в информационной сфере»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575" w:type="dxa"/>
            <w:gridSpan w:val="1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6C4957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Квалификация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Бакалавр</w:t>
                  </w:r>
                  <w:proofErr w:type="spellEnd"/>
                </w:p>
              </w:tc>
            </w:tr>
          </w:tbl>
          <w:p w:rsidR="006C4957" w:rsidRDefault="006C4957"/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 w:rsidRPr="00144DC1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575" w:type="dxa"/>
            <w:gridSpan w:val="1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6C4957" w:rsidRPr="00144DC1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 w:rsidRPr="00144DC1">
                    <w:rPr>
                      <w:color w:val="000000"/>
                      <w:sz w:val="32"/>
                      <w:lang w:val="ru-RU"/>
                    </w:rPr>
                    <w:t xml:space="preserve">Трудоемкость 3 </w:t>
                  </w:r>
                  <w:proofErr w:type="spellStart"/>
                  <w:r w:rsidRPr="00144DC1">
                    <w:rPr>
                      <w:color w:val="000000"/>
                      <w:sz w:val="32"/>
                      <w:lang w:val="ru-RU"/>
                    </w:rPr>
                    <w:t>з.е</w:t>
                  </w:r>
                  <w:proofErr w:type="spellEnd"/>
                  <w:r w:rsidRPr="00144DC1">
                    <w:rPr>
                      <w:color w:val="000000"/>
                      <w:sz w:val="32"/>
                      <w:lang w:val="ru-RU"/>
                    </w:rPr>
                    <w:t>.</w:t>
                  </w:r>
                </w:p>
                <w:p w:rsidR="006C4957" w:rsidRDefault="00144DC1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Год начала подготовки: 2026</w:t>
                  </w:r>
                </w:p>
                <w:p w:rsidR="006C4957" w:rsidRDefault="006C4957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6C4957" w:rsidRPr="00144DC1" w:rsidRDefault="006C4957">
            <w:pPr>
              <w:rPr>
                <w:lang w:val="ru-RU"/>
              </w:rPr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02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Pr="00144DC1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44" w:type="dxa"/>
            <w:gridSpan w:val="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44"/>
            </w:tblGrid>
            <w:tr w:rsidR="006C4957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202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6</w:t>
                  </w:r>
                </w:p>
              </w:tc>
            </w:tr>
          </w:tbl>
          <w:p w:rsidR="006C4957" w:rsidRDefault="006C4957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180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6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8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318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182"/>
            </w:tblGrid>
            <w:tr w:rsidR="006C4957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/>
              </w:tc>
            </w:tr>
          </w:tbl>
          <w:p w:rsidR="006C4957" w:rsidRDefault="006C4957"/>
        </w:tc>
        <w:tc>
          <w:tcPr>
            <w:tcW w:w="1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81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2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</w:tbl>
    <w:p w:rsidR="006C4957" w:rsidRDefault="006C4957">
      <w:pPr>
        <w:pStyle w:val="EmptyLayoutCell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1133"/>
        <w:gridCol w:w="992"/>
        <w:gridCol w:w="1370"/>
        <w:gridCol w:w="3212"/>
        <w:gridCol w:w="2503"/>
        <w:gridCol w:w="425"/>
        <w:gridCol w:w="283"/>
      </w:tblGrid>
      <w:tr w:rsidR="006C4957">
        <w:trPr>
          <w:trHeight w:val="179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 w:rsidRPr="00144DC1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>Безопасность жизнедеятельности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</w:p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 w:rsidR="006C4957">
              <w:trPr>
                <w:trHeight w:val="345"/>
              </w:trPr>
              <w:tc>
                <w:tcPr>
                  <w:tcW w:w="113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b/>
                      <w:color w:val="000000"/>
                      <w:sz w:val="28"/>
                    </w:rPr>
                    <w:t>АВТОР</w:t>
                  </w:r>
                </w:p>
              </w:tc>
            </w:tr>
          </w:tbl>
          <w:p w:rsidR="006C4957" w:rsidRDefault="006C4957"/>
        </w:tc>
        <w:tc>
          <w:tcPr>
            <w:tcW w:w="8077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 w:rsidR="006C4957" w:rsidRPr="00144DC1">
              <w:trPr>
                <w:trHeight w:val="345"/>
              </w:trPr>
              <w:tc>
                <w:tcPr>
                  <w:tcW w:w="807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Е. Г.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Шеметова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канд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.т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ехн.наук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, доцент, кафедра естественных наук и безопасности жизнедеятельности; 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21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6C4957" w:rsidRPr="00144DC1">
              <w:trPr>
                <w:trHeight w:val="345"/>
              </w:trPr>
              <w:tc>
                <w:tcPr>
                  <w:tcW w:w="9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211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12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 w:rsidR="006C4957">
              <w:trPr>
                <w:trHeight w:val="345"/>
              </w:trPr>
              <w:tc>
                <w:tcPr>
                  <w:tcW w:w="212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b/>
                      <w:color w:val="000000"/>
                      <w:sz w:val="28"/>
                    </w:rPr>
                    <w:t>РЕЦЕНЗЕНТ</w:t>
                  </w:r>
                </w:p>
              </w:tc>
            </w:tr>
          </w:tbl>
          <w:p w:rsidR="006C4957" w:rsidRDefault="006C4957"/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 w:rsidRPr="00144DC1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Мальгин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 Е.Л., канд.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пед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наук, доцент кафедры </w:t>
                  </w:r>
                  <w:r>
                    <w:rPr>
                      <w:color w:val="000000"/>
                      <w:sz w:val="28"/>
                      <w:lang w:val="ru-RU"/>
                    </w:rPr>
                    <w:t>естественных наук и безопасности жизнедеятельности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10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РЕКОМЕНДОВАНО К ИСПОЛЬЗОВАНИЮ В УЧЕБНОМ ПРОЦЕССЕ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на заседании кафедры естественных наук и безопасности жизнедеятельности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C495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протокол от 27.05.2026 г., № 10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rPr>
          <w:trHeight w:val="247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 w:rsidR="006C4957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</w:tbl>
    <w:p w:rsidR="006C4957" w:rsidRDefault="00144DC1">
      <w:pPr>
        <w:rPr>
          <w:lang w:val="ru-RU"/>
        </w:rPr>
      </w:pPr>
      <w:r>
        <w:rPr>
          <w:lang w:val="ru-RU"/>
        </w:rP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"/>
        <w:gridCol w:w="23"/>
        <w:gridCol w:w="6"/>
        <w:gridCol w:w="1240"/>
        <w:gridCol w:w="7156"/>
        <w:gridCol w:w="1144"/>
        <w:gridCol w:w="72"/>
        <w:gridCol w:w="23"/>
        <w:gridCol w:w="283"/>
      </w:tblGrid>
      <w:tr w:rsidR="006C4957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6"/>
            </w:tblGrid>
            <w:tr w:rsidR="006C4957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1. ЦЕЛЬ ОСВОЕНИЯ ДИСЦИПЛИНЫ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   Целью освоения дисциплины «Безопас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ность жизнедеятельности» является - формирование  знаний и умений по безопасности жизнедеятельности, способствующих подготовке выпускника, осуществляющего деятельность в области системного анализа прикладного характера, разработки проектов автоматизации и </w:t>
                  </w:r>
                  <w:r>
                    <w:rPr>
                      <w:color w:val="000000"/>
                      <w:sz w:val="28"/>
                      <w:lang w:val="ru-RU"/>
                    </w:rPr>
                    <w:t>информатизации, выполнению работ по созданию модификации, внедрению и сопровождению информационных систем.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Освоение дисциплины способствует подготовке выпускника к решению следующих типов задач профессиональной деятельности: организационно-управлен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ческий, проектный, а именно: 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- ознакомить с правовыми, организационными и экономическими основами обеспечения безопасных условий жизнедеятельности человека в условиях чрезвычайной ситуации;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-  усвоить правила внутреннего трудового распорядка;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- раскрыть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потенциальные источники чрезвычайной ситуации, катастрофы; 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- исследовать методы предотвращения или уменьшения воздействия на человека поражающих факторов ЧС;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требования охраны труда, санитарии и гигиены, пожарной безопасности;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- обучить персонал правилам </w:t>
                  </w:r>
                  <w:r>
                    <w:rPr>
                      <w:color w:val="000000"/>
                      <w:sz w:val="28"/>
                      <w:lang w:val="ru-RU"/>
                    </w:rPr>
                    <w:t>поведения в условиях чрезвычайной ситуации, основным методам и средствам защиты оказанию первой помощи;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- отработать приемы первой медицинской помощи населению в условиях чрезвычайной ситуации; 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- изучить методы защиты  производственных объектов и техничес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ких систем от возможных последствий ЧС; </w:t>
                  </w:r>
                </w:p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- разработать мероприятия по созданию безопасных условий жизнедеятельности; прогнозированию стихийных бедствий и построение моделей последствий ЧС.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103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ОБУЧЕНИЯ ПО ДИСЦИПЛИНЕ</w:t>
                  </w:r>
                  <w:proofErr w:type="gramEnd"/>
                  <w:r>
                    <w:rPr>
                      <w:b/>
                      <w:color w:val="000000"/>
                      <w:sz w:val="32"/>
                      <w:lang w:val="ru-RU"/>
                    </w:rPr>
                    <w:t>, СООТНЕСЕННЫЕ С РЕЗУЛЬТАТАМИ ОСВОЕНИЯ ОБРАЗОВАТЕЛЬНОЙ ПРОГРАММЫ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7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540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465"/>
              <w:gridCol w:w="2631"/>
              <w:gridCol w:w="4424"/>
            </w:tblGrid>
            <w:tr w:rsidR="006C4957" w:rsidRPr="00144DC1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Результаты освоения ООП: код и формулировка компетенции (в соответствии с учебным планом) или ее части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Код и формулировка индикатора достижения компетенций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Планируемые результаты обучения по дисциплине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246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УК-8 Способен создавать и подде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рживать в повседневной жизни и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      </w:r>
                  <w:proofErr w:type="gramEnd"/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УК-8.1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В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ыполняет требования охраны труда, санитарии и гигиены, пожарной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безопасности в повседневной жизни и профессиональной деятельности для сохранения природной среды, обеспечения устойчивого развития общества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b/>
                      <w:color w:val="000000"/>
                      <w:sz w:val="24"/>
                      <w:lang w:val="ru-RU"/>
                    </w:rPr>
                    <w:lastRenderedPageBreak/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нормативные документы и требования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охраны труда, санитарии и гигиены в области профессиональной деятельности.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lastRenderedPageBreak/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контролировать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санитарно-гигиенические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условия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внутренней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профессиональной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среды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6C4957" w:rsidRDefault="006C4957"/>
              </w:tc>
            </w:tr>
            <w:tr w:rsidR="006C4957" w:rsidRPr="00144DC1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/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УК-8.2 Готов к индивидуальной защите и оказанию первой помощи в чрезвычайных ситуациях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и военных конфликтах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нормативные документы и требования пожарной безопасности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-перечень мероприятий и порядок действий при оказании первой помощи.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выполнять правила, процедуры, критерии и нормативы, направленные на сохранение жизни и зд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оровья в процессе трудовой деятельности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-оказывать первую помощь в чрезвычайных ситуациях.</w:t>
                  </w:r>
                </w:p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</w:tr>
            <w:tr w:rsidR="006C4957" w:rsidRPr="00144DC1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УК-8.3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В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ыполняет внутренний трудовой порядок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понятие внутреннего трудового порядка.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следовать трудовому распорядку в профессиональной деятельности.</w:t>
                  </w:r>
                </w:p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159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3. МЕСТО ДИСЦИПЛИНЫ В СТРУКТУРЕ ОБРАЗОВАТЕЛЬНОЙ ПРОГРАММЫ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  <w:lang w:val="ru-RU"/>
                    </w:rPr>
                    <w:t xml:space="preserve">     Дисциплина относится к обязательной части учебного плана.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Освоение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дисциплины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необходимо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как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предшествующее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при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прохождении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эксплуатационной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практики</w:t>
                  </w:r>
                  <w:proofErr w:type="spellEnd"/>
                  <w:r>
                    <w:rPr>
                      <w:color w:val="000000"/>
                      <w:sz w:val="28"/>
                    </w:rPr>
                    <w:t>.</w:t>
                  </w:r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103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 w:rsidRPr="00144DC1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t>ПО ФОРМАМ И СРОКАМ ОБУЧЕНИЯ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семестр</w:t>
                  </w:r>
                  <w:proofErr w:type="spellEnd"/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3"/>
              <w:gridCol w:w="3392"/>
            </w:tblGrid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38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14</w:t>
                  </w:r>
                </w:p>
              </w:tc>
            </w:tr>
            <w:tr w:rsidR="006C495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/>
              </w:tc>
            </w:tr>
            <w:tr w:rsidR="006C495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14</w:t>
                  </w:r>
                </w:p>
              </w:tc>
            </w:tr>
            <w:tr w:rsidR="006C495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lastRenderedPageBreak/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8</w:t>
                  </w:r>
                </w:p>
              </w:tc>
            </w:tr>
            <w:tr w:rsidR="006C495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70</w:t>
                  </w:r>
                </w:p>
              </w:tc>
            </w:tr>
            <w:tr w:rsidR="006C4957" w:rsidRPr="00144DC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</w:tr>
            <w:tr w:rsidR="006C4957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/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6C4957" w:rsidRDefault="00144DC1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108</w:t>
                  </w:r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13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курс</w:t>
                  </w:r>
                  <w:proofErr w:type="spellEnd"/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23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7"/>
              <w:gridCol w:w="3394"/>
            </w:tblGrid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18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</w:tr>
            <w:tr w:rsidR="006C495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/>
              </w:tc>
            </w:tr>
            <w:tr w:rsidR="006C495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</w:tr>
            <w:tr w:rsidR="006C495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</w:tr>
            <w:tr w:rsidR="006C4957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86</w:t>
                  </w:r>
                </w:p>
              </w:tc>
            </w:tr>
            <w:tr w:rsidR="006C4957" w:rsidRPr="00144DC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</w:tr>
            <w:tr w:rsidR="006C4957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контрольная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6C4957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6C4957" w:rsidRDefault="00144DC1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108</w:t>
                  </w:r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78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rPr>
                <w:lang w:val="ru-RU"/>
              </w:rPr>
            </w:pPr>
          </w:p>
          <w:p w:rsidR="006C4957" w:rsidRDefault="006C4957">
            <w:pPr>
              <w:rPr>
                <w:lang w:val="ru-RU"/>
              </w:rPr>
            </w:pPr>
          </w:p>
          <w:p w:rsidR="006C4957" w:rsidRDefault="006C4957">
            <w:pPr>
              <w:rPr>
                <w:lang w:val="ru-RU"/>
              </w:rPr>
            </w:pPr>
          </w:p>
          <w:p w:rsidR="006C4957" w:rsidRDefault="006C4957">
            <w:pPr>
              <w:rPr>
                <w:lang w:val="ru-RU"/>
              </w:rPr>
            </w:pPr>
          </w:p>
          <w:p w:rsidR="006C4957" w:rsidRDefault="006C4957">
            <w:pPr>
              <w:rPr>
                <w:lang w:val="ru-RU"/>
              </w:rPr>
            </w:pPr>
          </w:p>
          <w:p w:rsidR="006C4957" w:rsidRDefault="006C4957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lastRenderedPageBreak/>
                    <w:t>5. СОДЕРЖАНИЕ ДИСЦИПЛИНЫ</w:t>
                  </w:r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46"/>
              <w:gridCol w:w="2696"/>
              <w:gridCol w:w="928"/>
              <w:gridCol w:w="694"/>
              <w:gridCol w:w="1396"/>
              <w:gridCol w:w="977"/>
              <w:gridCol w:w="926"/>
              <w:gridCol w:w="1558"/>
            </w:tblGrid>
            <w:tr w:rsidR="00144DC1" w:rsidRPr="00CD6BC0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jc w:val="center"/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</w:tr>
            <w:tr w:rsidR="00144DC1" w:rsidRPr="00CD6BC0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jc w:val="center"/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1. Общие вопросы безопасности жизнедеятельности: основные методы, принципы и средства защиты производственного персонала в условиях чрезвычайных ситуаций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Тема 2. Нормативные документы и требования охраны труда в  области профессиональной деятельности.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Понятие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внутреннего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трудового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порядка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Тема 3. Производственная санитария: микроклимат и освещение производственных  помещений.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Гигиенические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нормы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микроклимата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освещенности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рабочей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зоны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4. Санитарно-защитные мероприятия при акустическом загрязнении воздушной среды: методы и средства защиты в условиях повышенного шума и вибрации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5. Нормы санитарии и гигиены электробезопасности для персонала и населения; приемы первой помощи при поражении электрическим током; защита в электроустановках на случай чрезвычайной ситуации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Тема 6. Обеспечение пожарной безопасности производственного персонала и населения в условиях чрезвычайной ситуации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7. Защита производственного персонала и населения от опасных факторов комплексного характера (оценка очагов АХОВ и РВ); приемы первой помощи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8. Меры обеспечения безопасности студентов образовательных учреждений в условиях ЧС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Тема 9. Основные методы обеспечения безопасности жизнедеятельности и здорового образа жизни производственного персонала и населения.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Организация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рабочих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мест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персональными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компьютерами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10. Основные методы и средства индивидуальной и коллективной защиты населения (</w:t>
                  </w:r>
                  <w:proofErr w:type="gramStart"/>
                  <w:r w:rsidRPr="00CD6BC0">
                    <w:rPr>
                      <w:color w:val="000000"/>
                      <w:sz w:val="24"/>
                      <w:lang w:val="ru-RU"/>
                    </w:rPr>
                    <w:t>СИЗ</w:t>
                  </w:r>
                  <w:proofErr w:type="gramEnd"/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 и СКЗ) в условиях чрезвычайной ситуации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Тема 11. Приемы первой </w:t>
                  </w:r>
                  <w:r w:rsidRPr="00CD6BC0">
                    <w:rPr>
                      <w:color w:val="000000"/>
                      <w:sz w:val="24"/>
                      <w:lang w:val="ru-RU"/>
                    </w:rPr>
                    <w:lastRenderedPageBreak/>
                    <w:t>помощи для производственного персонала и населения в условиях чрезвычайной ситуации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RPr="00CD6BC0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Подготовка и защита </w:t>
                  </w:r>
                  <w:proofErr w:type="gramStart"/>
                  <w:r w:rsidRPr="00CD6BC0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 работы (проекта)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зачет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108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</w:t>
                  </w: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jc w:val="center"/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 w:rsidRPr="00CD6BC0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329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150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46"/>
              <w:gridCol w:w="2696"/>
              <w:gridCol w:w="928"/>
              <w:gridCol w:w="694"/>
              <w:gridCol w:w="1396"/>
              <w:gridCol w:w="977"/>
              <w:gridCol w:w="926"/>
              <w:gridCol w:w="1558"/>
            </w:tblGrid>
            <w:tr w:rsidR="00144DC1" w:rsidRPr="00CD6BC0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jc w:val="center"/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</w:tr>
            <w:tr w:rsidR="00144DC1" w:rsidRPr="00CD6BC0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jc w:val="center"/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1. Общие вопросы безопасности жизнедеятельности: основные методы, принципы и средства защиты производственного персонала в условиях чрезвычайных ситуаций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Тема 2. Нормативные документы и требования охраны труда в  области профессиональной деятельности.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Понятие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внутреннего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трудового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порядка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Тема 3. Производственная санитария: микроклимат и освещение производственных  помещений.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Гигиенические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нормы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микроклимата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освещенности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рабочей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зоны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4. Санитарно-защитные мероприятия при акустическом загрязнении воздушной среды: методы и средства защиты в условиях повышенного шума и вибрации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5. Нормы санитарии и гигиены электробезопасности для персонала и населения; приемы первой помощи при поражении электрическим током; защита в электроустановках на случай чрезвычайной ситуации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Тема 6. Обеспечение пожарной безопасности производственного персонала и населения в условиях чрезвычайной ситуации 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7. Защита производственного персонала и населения от опасных факторов комплексного характера (оценка очагов АХОВ и РВ); приемы первой помощи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8. Меры обеспечения безопасности студентов образовательных учреждений в условиях ЧС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Тема 9. Основные методы обеспечения безопасности жизнедеятельности и здорового образа жизни производственного </w:t>
                  </w:r>
                  <w:r w:rsidRPr="00CD6BC0"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персонала и населения.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Организация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рабочих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мест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персональными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компьютерами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10. Основные методы и средства индивидуальной и коллективной защиты населения (</w:t>
                  </w:r>
                  <w:proofErr w:type="gramStart"/>
                  <w:r w:rsidRPr="00CD6BC0">
                    <w:rPr>
                      <w:color w:val="000000"/>
                      <w:sz w:val="24"/>
                      <w:lang w:val="ru-RU"/>
                    </w:rPr>
                    <w:t>СИЗ</w:t>
                  </w:r>
                  <w:proofErr w:type="gramEnd"/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 и СКЗ) в условиях чрезвычайной ситуации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Тема 11. Приемы первой помощи для производственного персонала и населения в условиях чрезвычайной ситуации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RPr="00CD6BC0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 w:rsidRPr="00CD6BC0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 работы (проекта) / подготовка контрольной работы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зачет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108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90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4</w:t>
                  </w: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jc w:val="center"/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 w:rsidRPr="00CD6BC0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</w:tbl>
          <w:p w:rsidR="006C4957" w:rsidRPr="00144DC1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64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 w:rsidRPr="00144DC1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6. УЧЕБНО-МЕТОДИЧЕСКОЕ ОБЕСПЕЧЕНИЕ ДЛЯ САМОСТОЯТЕЛЬНОЙ РАБОТЫ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ОБУЧАЮЩИХСЯ</w:t>
                  </w:r>
                  <w:proofErr w:type="gramEnd"/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4528"/>
              <w:gridCol w:w="4527"/>
            </w:tblGrid>
            <w:tr w:rsidR="006C4957" w:rsidRPr="00144DC1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C4957" w:rsidRDefault="00144DC1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п/п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C4957" w:rsidRDefault="00144DC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Темы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Перечень основной и дополнительной литературы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1. Общие вопросы безопасности жизнедеятельности: основные методы, принципы и средства защиты производственного персонала в условиях чрезвычайных ситуаций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  <w:lang w:val="ru-RU"/>
                    </w:rPr>
                    <w:t xml:space="preserve">Тема 2. Нормативные документы и требования охраны труда в  области профессиональной 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деятельности.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Понятие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внутреннего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трудового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порядка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  <w:lang w:val="ru-RU"/>
                    </w:rPr>
                    <w:t xml:space="preserve">Тема 3. Производственная санитария: микроклимат и освещение производственных  помещений.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Гигиенические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нормы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микроклимата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освещенности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рабочей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зоны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lastRenderedPageBreak/>
                    <w:t>1,2,3,4,5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4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4. Санитарно-защитные </w:t>
                  </w:r>
                  <w:r>
                    <w:rPr>
                      <w:color w:val="000000"/>
                      <w:sz w:val="24"/>
                      <w:lang w:val="ru-RU"/>
                    </w:rPr>
                    <w:t>мероприятия при акустическом загрязнении воздушной среды: методы и средства защиты в условиях повышенного шума и вибрации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5. Нормы санитарии и гигиены электробезопасности для персонала и населения; приемы первой помощи при поражении элект</w:t>
                  </w:r>
                  <w:r>
                    <w:rPr>
                      <w:color w:val="000000"/>
                      <w:sz w:val="24"/>
                      <w:lang w:val="ru-RU"/>
                    </w:rPr>
                    <w:t>рическим током; защита в электроустановках на случай чрезвычайной ситуации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6. Обеспечение пожарной безопасности производственного персонала и населения в условиях чрезвычайной ситуации 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7. Защита производственного персонала и населения от опасных факторов комплексного характера (оценка очагов АХОВ и РВ); приемы первой помощи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8. Меры обеспечения безопасности студентов образовательных учреждений в условиях ЧС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t>1,2,3,4,</w:t>
                  </w: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  <w:lang w:val="ru-RU"/>
                    </w:rPr>
                    <w:t xml:space="preserve">Тема 9. Основные методы обеспечения безопасности жизнедеятельности и здорового образа жизни производственного персонала и населения.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Организация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рабочих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мест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персональными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компьютерами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10. Основные методы и средства индивидуальной и коллективной защиты населения (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СИЗ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и СКЗ) в условиях чрезвычайной ситуации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6C4957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11. Приемы первой помощи для производственного персонала и населения в условиях чрезвычайной ситуации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9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7. ОЦЕНОЧНЫЕ МАТЕРИАЛЫ</w:t>
                  </w:r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106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 w:rsidRPr="00144DC1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Оценочные материалы для проведения текущего контроля и промежуточной аттестации представлены в Фонде оценочных сре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дств дл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я текущего контроля и промежуточной аттестации.</w:t>
                  </w:r>
                </w:p>
                <w:p w:rsidR="006C4957" w:rsidRDefault="006C4957">
                  <w:pPr>
                    <w:rPr>
                      <w:color w:val="000000"/>
                      <w:sz w:val="28"/>
                      <w:lang w:val="ru-RU"/>
                    </w:rPr>
                  </w:pPr>
                </w:p>
                <w:p w:rsidR="006C4957" w:rsidRDefault="006C4957">
                  <w:pPr>
                    <w:rPr>
                      <w:color w:val="000000"/>
                      <w:sz w:val="28"/>
                      <w:lang w:val="ru-RU"/>
                    </w:rPr>
                  </w:pPr>
                </w:p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29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rPr>
                <w:lang w:val="ru-RU"/>
              </w:rPr>
            </w:pPr>
          </w:p>
          <w:p w:rsidR="006C4957" w:rsidRDefault="006C4957">
            <w:pPr>
              <w:rPr>
                <w:lang w:val="ru-RU"/>
              </w:rPr>
            </w:pPr>
          </w:p>
          <w:p w:rsidR="006C4957" w:rsidRDefault="006C4957">
            <w:pPr>
              <w:rPr>
                <w:lang w:val="ru-RU"/>
              </w:rPr>
            </w:pPr>
          </w:p>
          <w:p w:rsidR="006C4957" w:rsidRDefault="006C4957">
            <w:pPr>
              <w:rPr>
                <w:lang w:val="ru-RU"/>
              </w:rPr>
            </w:pPr>
          </w:p>
          <w:p w:rsidR="006C4957" w:rsidRDefault="006C4957">
            <w:pPr>
              <w:rPr>
                <w:lang w:val="ru-RU"/>
              </w:rPr>
            </w:pPr>
          </w:p>
          <w:p w:rsidR="006C4957" w:rsidRDefault="006C4957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8. ПЕРЕЧЕНЬ ОСНОВНОЙ И ДОПОЛНИТЕЛЬНОЙ ЛИТЕРАТУРЫ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"/>
              <w:gridCol w:w="9070"/>
            </w:tblGrid>
            <w:tr w:rsidR="00144DC1" w:rsidRPr="00C312E6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6" w:type="dxa"/>
                  <w:gridSpan w:val="2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144DC1" w:rsidRPr="00C312E6" w:rsidRDefault="00144DC1" w:rsidP="00C90435">
                  <w:pPr>
                    <w:jc w:val="center"/>
                    <w:rPr>
                      <w:sz w:val="32"/>
                      <w:szCs w:val="32"/>
                    </w:rPr>
                  </w:pPr>
                  <w:proofErr w:type="spellStart"/>
                  <w:r w:rsidRPr="00C312E6">
                    <w:rPr>
                      <w:b/>
                      <w:color w:val="000000"/>
                      <w:sz w:val="32"/>
                      <w:szCs w:val="32"/>
                    </w:rPr>
                    <w:t>Основная</w:t>
                  </w:r>
                  <w:proofErr w:type="spellEnd"/>
                  <w:r w:rsidRPr="00C312E6">
                    <w:rPr>
                      <w:b/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C312E6">
                    <w:rPr>
                      <w:b/>
                      <w:color w:val="000000"/>
                      <w:sz w:val="32"/>
                      <w:szCs w:val="32"/>
                    </w:rPr>
                    <w:t>учебная</w:t>
                  </w:r>
                  <w:proofErr w:type="spellEnd"/>
                  <w:r w:rsidRPr="00C312E6">
                    <w:rPr>
                      <w:b/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C312E6">
                    <w:rPr>
                      <w:b/>
                      <w:color w:val="000000"/>
                      <w:sz w:val="32"/>
                      <w:szCs w:val="32"/>
                    </w:rPr>
                    <w:t>литература</w:t>
                  </w:r>
                  <w:proofErr w:type="spellEnd"/>
                </w:p>
              </w:tc>
            </w:tr>
            <w:tr w:rsidR="00144DC1" w:rsidRPr="000D122A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0D122A" w:rsidRDefault="00144DC1" w:rsidP="00C90435">
                  <w:pPr>
                    <w:jc w:val="right"/>
                    <w:rPr>
                      <w:sz w:val="28"/>
                      <w:szCs w:val="28"/>
                    </w:rPr>
                  </w:pPr>
                  <w:r w:rsidRPr="000D122A"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0D122A" w:rsidRDefault="00144DC1" w:rsidP="00144DC1">
                  <w:pPr>
                    <w:jc w:val="both"/>
                    <w:rPr>
                      <w:sz w:val="28"/>
                      <w:szCs w:val="28"/>
                      <w:lang w:val="ru-RU"/>
                    </w:rPr>
                  </w:pP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Белов, С.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В.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Безопасность жизнедеятельности и защита окружающей среды (</w:t>
                  </w:r>
                  <w:proofErr w:type="spellStart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техносферная</w:t>
                  </w:r>
                  <w:proofErr w:type="spellEnd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безопасность)</w:t>
                  </w:r>
                  <w:proofErr w:type="gramStart"/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:</w:t>
                  </w:r>
                  <w:proofErr w:type="gramEnd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учебник для вузов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/ С.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В.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Белов.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— 6-е изд., </w:t>
                  </w:r>
                  <w:proofErr w:type="spellStart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перераб</w:t>
                  </w:r>
                  <w:proofErr w:type="spellEnd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. и доп.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— Москва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: Издательство </w:t>
                  </w:r>
                  <w:proofErr w:type="spellStart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, 2025.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— 636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с.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  <w:tr w:rsidR="00144DC1" w:rsidRP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0D122A" w:rsidRDefault="00144DC1" w:rsidP="00C90435">
                  <w:pPr>
                    <w:jc w:val="right"/>
                    <w:rPr>
                      <w:sz w:val="28"/>
                      <w:szCs w:val="28"/>
                    </w:rPr>
                  </w:pPr>
                  <w:r w:rsidRPr="000D122A">
                    <w:rPr>
                      <w:color w:val="000000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0D122A" w:rsidRDefault="00144DC1" w:rsidP="00144DC1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proofErr w:type="spellStart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Каракеян</w:t>
                  </w:r>
                  <w:proofErr w:type="spellEnd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, В. И.  Безопасность жизнедеятельности</w:t>
                  </w:r>
                  <w:proofErr w:type="gramStart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 :</w:t>
                  </w:r>
                  <w:proofErr w:type="gramEnd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учебник и практикум для вузов / В. И. </w:t>
                  </w:r>
                  <w:proofErr w:type="spellStart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Каракеян</w:t>
                  </w:r>
                  <w:proofErr w:type="spellEnd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, И. М. Никулина. — 4-е изд., </w:t>
                  </w:r>
                  <w:proofErr w:type="spellStart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перераб</w:t>
                  </w:r>
                  <w:proofErr w:type="spellEnd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. и доп. — Москва : Издательство </w:t>
                  </w:r>
                  <w:proofErr w:type="spellStart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Юрайт</w:t>
                  </w:r>
                  <w:proofErr w:type="spellEnd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, 2025. — 335 с. </w:t>
                  </w:r>
                </w:p>
              </w:tc>
            </w:tr>
            <w:tr w:rsidR="00144DC1" w:rsidRP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0D122A" w:rsidRDefault="00144DC1" w:rsidP="00C90435">
                  <w:pPr>
                    <w:jc w:val="right"/>
                    <w:rPr>
                      <w:sz w:val="28"/>
                      <w:szCs w:val="28"/>
                    </w:rPr>
                  </w:pPr>
                  <w:r w:rsidRPr="000D122A">
                    <w:rPr>
                      <w:color w:val="000000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0D122A" w:rsidRDefault="00144DC1" w:rsidP="00144DC1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Резчиков, Е. А.  Безопасность жизнедеятельности</w:t>
                  </w:r>
                  <w:proofErr w:type="gramStart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 :</w:t>
                  </w:r>
                  <w:proofErr w:type="gramEnd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учебник для вузов / Е. А. Резчиков, А. В. Рязанцева. — 4-е изд., </w:t>
                  </w:r>
                  <w:proofErr w:type="spellStart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перераб</w:t>
                  </w:r>
                  <w:proofErr w:type="spellEnd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. и доп. — Москва : Издательство </w:t>
                  </w:r>
                  <w:proofErr w:type="spellStart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Юрайт</w:t>
                  </w:r>
                  <w:proofErr w:type="spellEnd"/>
                  <w:r w:rsidRPr="000D12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, 2025. — 638 с. </w:t>
                  </w:r>
                </w:p>
              </w:tc>
            </w:tr>
            <w:tr w:rsidR="00144DC1" w:rsidRPr="00C312E6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6" w:type="dxa"/>
                  <w:gridSpan w:val="2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144DC1" w:rsidRPr="00C312E6" w:rsidRDefault="00144DC1" w:rsidP="00144DC1">
                  <w:pPr>
                    <w:jc w:val="center"/>
                    <w:rPr>
                      <w:sz w:val="32"/>
                      <w:szCs w:val="32"/>
                    </w:rPr>
                  </w:pPr>
                  <w:proofErr w:type="spellStart"/>
                  <w:r w:rsidRPr="00C312E6">
                    <w:rPr>
                      <w:b/>
                      <w:color w:val="000000"/>
                      <w:sz w:val="32"/>
                      <w:szCs w:val="32"/>
                    </w:rPr>
                    <w:t>Дополнительная</w:t>
                  </w:r>
                  <w:proofErr w:type="spellEnd"/>
                  <w:r w:rsidRPr="00C312E6">
                    <w:rPr>
                      <w:b/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C312E6">
                    <w:rPr>
                      <w:b/>
                      <w:color w:val="000000"/>
                      <w:sz w:val="32"/>
                      <w:szCs w:val="32"/>
                    </w:rPr>
                    <w:t>учебная</w:t>
                  </w:r>
                  <w:proofErr w:type="spellEnd"/>
                  <w:r w:rsidRPr="00C312E6">
                    <w:rPr>
                      <w:b/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C312E6">
                    <w:rPr>
                      <w:b/>
                      <w:color w:val="000000"/>
                      <w:sz w:val="32"/>
                      <w:szCs w:val="32"/>
                    </w:rPr>
                    <w:t>литература</w:t>
                  </w:r>
                  <w:proofErr w:type="spellEnd"/>
                </w:p>
              </w:tc>
            </w:tr>
            <w:tr w:rsidR="00144DC1" w:rsidRPr="000D122A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0D122A" w:rsidRDefault="00144DC1" w:rsidP="00C90435">
                  <w:pPr>
                    <w:jc w:val="right"/>
                    <w:rPr>
                      <w:sz w:val="28"/>
                      <w:szCs w:val="28"/>
                    </w:rPr>
                  </w:pPr>
                  <w:r w:rsidRPr="000D122A">
                    <w:rPr>
                      <w:color w:val="000000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0D122A" w:rsidRDefault="00144DC1" w:rsidP="00144DC1">
                  <w:pPr>
                    <w:jc w:val="both"/>
                    <w:rPr>
                      <w:sz w:val="28"/>
                      <w:szCs w:val="28"/>
                      <w:lang w:val="ru-RU"/>
                    </w:rPr>
                  </w:pP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Безопасность жизнедеятельности для педагогических и гуманитарных направлений</w:t>
                  </w:r>
                  <w:proofErr w:type="gramStart"/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:</w:t>
                  </w:r>
                  <w:proofErr w:type="gramEnd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учебник и практикум для вузов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/ под общей редакцией В.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П.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Соломина.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— Москва</w:t>
                  </w:r>
                  <w:proofErr w:type="gramStart"/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:</w:t>
                  </w:r>
                  <w:proofErr w:type="gramEnd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Издательство </w:t>
                  </w:r>
                  <w:proofErr w:type="spellStart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, 2025.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— 413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с.2</w:t>
                  </w:r>
                </w:p>
              </w:tc>
            </w:tr>
            <w:tr w:rsidR="00144DC1" w:rsidRPr="000D122A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0D122A" w:rsidRDefault="00144DC1" w:rsidP="00C90435">
                  <w:pPr>
                    <w:jc w:val="right"/>
                    <w:rPr>
                      <w:sz w:val="28"/>
                      <w:szCs w:val="28"/>
                    </w:rPr>
                  </w:pPr>
                  <w:r w:rsidRPr="000D122A">
                    <w:rPr>
                      <w:color w:val="000000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0D122A" w:rsidRDefault="00144DC1" w:rsidP="00144DC1">
                  <w:pPr>
                    <w:jc w:val="both"/>
                    <w:rPr>
                      <w:sz w:val="28"/>
                      <w:szCs w:val="28"/>
                      <w:lang w:val="ru-RU"/>
                    </w:rPr>
                  </w:pP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Беляков, Г.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И.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Пожарная безопасность, безопасность в чрезвычайных ситуациях и оказание первой помощи</w:t>
                  </w:r>
                  <w:proofErr w:type="gramStart"/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:</w:t>
                  </w:r>
                  <w:proofErr w:type="gramEnd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учебник для вузов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/ Г.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И.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Беляков.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— 5-е изд., </w:t>
                  </w:r>
                  <w:proofErr w:type="spellStart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перераб</w:t>
                  </w:r>
                  <w:proofErr w:type="spellEnd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. и доп.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— Москва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: Издательство </w:t>
                  </w:r>
                  <w:proofErr w:type="spellStart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, 2025.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— 529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0D122A">
                    <w:rPr>
                      <w:color w:val="000000"/>
                      <w:sz w:val="28"/>
                      <w:szCs w:val="28"/>
                      <w:lang w:val="ru-RU"/>
                    </w:rPr>
                    <w:t>с.</w:t>
                  </w:r>
                  <w:r w:rsidRPr="000D122A"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27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9.  СОВРЕМЕННЫЕ ПРОФЕССИОНАЛЬНЫЕ БАЗЫ ДАННЫХ И ИНФОРМАЦИОННЫЕ СПРАВОЧНЫЕ СИСТЕМЫ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21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6C4957" w:rsidRPr="00144DC1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«Безопасность. Образование. Человек»: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bezopasnost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edu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66.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6C4957" w:rsidRPr="00144DC1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Информационный портал по стандартизации Федерального агентства по техническому регулированию и метрологии: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standard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gost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wps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portal</w:t>
                  </w:r>
                </w:p>
              </w:tc>
            </w:tr>
            <w:tr w:rsidR="006C4957" w:rsidRPr="00144DC1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elibrary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6C4957" w:rsidRPr="00144DC1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urait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6C4957" w:rsidRPr="00144DC1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Официальный сайт министерства здравоохранения Российской Федерации: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rosminzdrav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6C4957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r>
                    <w:rPr>
                      <w:color w:val="000000"/>
                      <w:sz w:val="28"/>
                    </w:rPr>
                    <w:t xml:space="preserve">-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Роспотребнадзор</w:t>
                  </w:r>
                  <w:proofErr w:type="spellEnd"/>
                  <w:r>
                    <w:rPr>
                      <w:color w:val="000000"/>
                      <w:sz w:val="28"/>
                    </w:rPr>
                    <w:t>: www.rospotrebnadzor.ru</w:t>
                  </w:r>
                </w:p>
              </w:tc>
            </w:tr>
            <w:tr w:rsidR="006C4957" w:rsidRPr="00144DC1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Учебное пособие «Безопасность жизнедеятельности»: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dvgu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meteo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book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BLD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index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htm</w:t>
                  </w:r>
                  <w:proofErr w:type="spellEnd"/>
                </w:p>
              </w:tc>
            </w:tr>
            <w:tr w:rsidR="006C4957" w:rsidRPr="00144DC1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Электронная-библиотечная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система: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29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10. ПЕРЕЧЕНЬ ЛИЦЕНЗИОННОГО И СВОБОДНО РАСПРОСТРАНЯЕМОГО ПРОГРАММНОГО ОБЕСПЕЧЕНИЯ, В ТОМ ЧИСЛЕ ОТЕЧЕСТВЕННОГО ПРОИЗВОДСТВА</w:t>
                  </w: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18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89"/>
              <w:gridCol w:w="2095"/>
              <w:gridCol w:w="2211"/>
              <w:gridCol w:w="2274"/>
              <w:gridCol w:w="2452"/>
            </w:tblGrid>
            <w:tr w:rsidR="00144DC1" w:rsidRPr="00CD6BC0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31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Комплект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лицензионного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73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jc w:val="center"/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Комплект свободно </w:t>
                  </w:r>
                  <w:proofErr w:type="gramStart"/>
                  <w:r w:rsidRPr="00CD6BC0">
                    <w:rPr>
                      <w:color w:val="000000"/>
                      <w:sz w:val="24"/>
                      <w:lang w:val="ru-RU"/>
                    </w:rPr>
                    <w:t>распространяемого</w:t>
                  </w:r>
                  <w:proofErr w:type="gramEnd"/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 программного обеспечения</w:t>
                  </w:r>
                </w:p>
              </w:tc>
            </w:tr>
            <w:tr w:rsidR="00144DC1" w:rsidRPr="00CD6BC0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/>
                    <w:t>п/п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лицензионное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jc w:val="center"/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</w:t>
                  </w:r>
                  <w:proofErr w:type="gramStart"/>
                  <w:r w:rsidRPr="00CD6BC0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свободно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распространяемое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Pr="00CD6BC0" w:rsidRDefault="00144DC1" w:rsidP="00C90435">
                  <w:pPr>
                    <w:jc w:val="center"/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</w:t>
                  </w:r>
                  <w:proofErr w:type="gramStart"/>
                  <w:r w:rsidRPr="00CD6BC0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CD6BC0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>
                    <w:rPr>
                      <w:color w:val="000000"/>
                      <w:sz w:val="24"/>
                    </w:rPr>
                    <w:t>Microsoft Excel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roofErr w:type="spellStart"/>
                  <w:r>
                    <w:rPr>
                      <w:color w:val="000000"/>
                      <w:sz w:val="24"/>
                    </w:rPr>
                    <w:t>Антивирус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Kaspersky Endpoint Security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бизнеса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Стандартный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>
                    <w:rPr>
                      <w:color w:val="000000"/>
                      <w:sz w:val="24"/>
                    </w:rPr>
                    <w:t>Adobe Acrobat Reader DC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roofErr w:type="spellStart"/>
                  <w:r>
                    <w:rPr>
                      <w:color w:val="000000"/>
                      <w:sz w:val="24"/>
                    </w:rPr>
                    <w:t>Яндекс.Браузер</w:t>
                  </w:r>
                  <w:proofErr w:type="spellEnd"/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>
                    <w:rPr>
                      <w:color w:val="000000"/>
                      <w:sz w:val="24"/>
                    </w:rPr>
                    <w:t>Microsoft Office 365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roofErr w:type="spellStart"/>
                  <w:r>
                    <w:rPr>
                      <w:color w:val="000000"/>
                      <w:sz w:val="24"/>
                    </w:rPr>
                    <w:t>Наглядные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интерактивные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пособия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roofErr w:type="spellStart"/>
                  <w:r>
                    <w:rPr>
                      <w:color w:val="000000"/>
                      <w:sz w:val="24"/>
                    </w:rPr>
                    <w:t>Архиватор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7z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roofErr w:type="spellStart"/>
                  <w:r>
                    <w:rPr>
                      <w:color w:val="000000"/>
                      <w:sz w:val="24"/>
                    </w:rPr>
                    <w:t>Яндекс.Диск</w:t>
                  </w:r>
                  <w:proofErr w:type="spellEnd"/>
                </w:p>
              </w:tc>
            </w:tr>
            <w:tr w:rsidR="00144DC1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>
                    <w:rPr>
                      <w:color w:val="000000"/>
                      <w:sz w:val="24"/>
                    </w:rPr>
                    <w:t>Microsoft PowerPoint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proofErr w:type="spellStart"/>
                  <w:r>
                    <w:rPr>
                      <w:color w:val="000000"/>
                      <w:sz w:val="24"/>
                    </w:rPr>
                    <w:t>Электронные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плакаты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</w:tr>
            <w:tr w:rsidR="00144DC1" w:rsidRPr="00CD6BC0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>
                  <w:r>
                    <w:rPr>
                      <w:color w:val="000000"/>
                      <w:sz w:val="24"/>
                    </w:rPr>
                    <w:t>Microsoft Word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Гарант"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</w:tr>
            <w:tr w:rsidR="00144DC1" w:rsidRPr="00CD6BC0" w:rsidTr="00C9043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144DC1" w:rsidRDefault="00144DC1" w:rsidP="00C90435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Default="00144DC1" w:rsidP="00C90435"/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  <w:r w:rsidRPr="00CD6BC0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Консультант Плюс"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144DC1" w:rsidRPr="00CD6BC0" w:rsidRDefault="00144DC1" w:rsidP="00C90435">
                  <w:pPr>
                    <w:rPr>
                      <w:lang w:val="ru-RU"/>
                    </w:rPr>
                  </w:pP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  <w:bookmarkStart w:id="0" w:name="_GoBack"/>
            <w:bookmarkEnd w:id="0"/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27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11. МАТЕРИАЛЬНО-ТЕХНИЧЕСКОЕ ОБЕСПЕЧЕНИЕ</w:t>
                  </w:r>
                </w:p>
              </w:tc>
            </w:tr>
          </w:tbl>
          <w:p w:rsidR="006C4957" w:rsidRDefault="006C4957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>
        <w:trPr>
          <w:trHeight w:val="120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</w:tr>
      <w:tr w:rsidR="006C4957" w:rsidRPr="00144DC1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6C4957" w:rsidRPr="00144DC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6C4957" w:rsidRDefault="00144DC1">
                  <w:pPr>
                    <w:spacing w:before="200" w:after="200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учебных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занятий, предусмотренных программой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оснащенные оборудованием и техническими средствами обучения.</w:t>
                  </w:r>
                </w:p>
                <w:p w:rsidR="006C4957" w:rsidRDefault="00144DC1">
                  <w:pPr>
                    <w:spacing w:after="200"/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Помещения для самостоятельной работы обучающихся оснащены компьютерной техн</w:t>
                  </w:r>
                  <w:r>
                    <w:rPr>
                      <w:color w:val="000000"/>
                      <w:sz w:val="28"/>
                      <w:lang w:val="ru-RU"/>
                    </w:rPr>
                    <w:t>икой с возможностью подключения к сети "Интернет" и обеспечением доступа в электронную информационно-образовательную среду университета.</w:t>
                  </w:r>
                  <w:proofErr w:type="gramEnd"/>
                </w:p>
                <w:p w:rsidR="006C4957" w:rsidRDefault="006C4957">
                  <w:pPr>
                    <w:rPr>
                      <w:lang w:val="ru-RU"/>
                    </w:rPr>
                  </w:pPr>
                </w:p>
              </w:tc>
            </w:tr>
          </w:tbl>
          <w:p w:rsidR="006C4957" w:rsidRDefault="006C4957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  <w:tr w:rsidR="006C4957" w:rsidRPr="00144DC1">
        <w:trPr>
          <w:trHeight w:val="1268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C4957" w:rsidRDefault="006C4957">
            <w:pPr>
              <w:pStyle w:val="EmptyLayoutCell"/>
              <w:rPr>
                <w:lang w:val="ru-RU"/>
              </w:rPr>
            </w:pPr>
          </w:p>
        </w:tc>
      </w:tr>
    </w:tbl>
    <w:p w:rsidR="00000000" w:rsidRPr="00144DC1" w:rsidRDefault="00144DC1">
      <w:pPr>
        <w:rPr>
          <w:lang w:val="ru-RU"/>
        </w:rPr>
      </w:pPr>
    </w:p>
    <w:sectPr w:rsidR="00000000" w:rsidRPr="00144DC1">
      <w:footerReference w:type="default" r:id="rId14"/>
      <w:footerReference w:type="first" r:id="rId15"/>
      <w:pgSz w:w="12179" w:h="16837"/>
      <w:pgMar w:top="1133" w:right="850" w:bottom="992" w:left="1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957" w:rsidRDefault="00144DC1">
      <w:r>
        <w:separator/>
      </w:r>
    </w:p>
  </w:endnote>
  <w:endnote w:type="continuationSeparator" w:id="0">
    <w:p w:rsidR="006C4957" w:rsidRDefault="00144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6C495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C4957" w:rsidRDefault="006C495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C4957" w:rsidRDefault="006C4957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C4957" w:rsidRDefault="006C4957">
          <w:pPr>
            <w:pStyle w:val="EmptyLayoutCell"/>
          </w:pPr>
        </w:p>
      </w:tc>
    </w:tr>
    <w:tr w:rsidR="006C495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C4957" w:rsidRDefault="006C495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6C4957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6C4957" w:rsidRDefault="006C4957"/>
            </w:tc>
          </w:tr>
        </w:tbl>
        <w:p w:rsidR="006C4957" w:rsidRDefault="006C4957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C4957" w:rsidRDefault="006C4957">
          <w:pPr>
            <w:pStyle w:val="EmptyLayoutCell"/>
          </w:pPr>
        </w:p>
      </w:tc>
    </w:tr>
  </w:tbl>
  <w:p w:rsidR="006C4957" w:rsidRDefault="006C495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6C495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C4957" w:rsidRDefault="006C495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C4957" w:rsidRDefault="006C4957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C4957" w:rsidRDefault="006C4957">
          <w:pPr>
            <w:pStyle w:val="EmptyLayoutCell"/>
          </w:pPr>
        </w:p>
      </w:tc>
    </w:tr>
    <w:tr w:rsidR="006C4957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C4957" w:rsidRDefault="006C4957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6C4957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6C4957" w:rsidRDefault="006C4957"/>
            </w:tc>
          </w:tr>
        </w:tbl>
        <w:p w:rsidR="006C4957" w:rsidRDefault="006C4957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6C4957" w:rsidRDefault="006C4957">
          <w:pPr>
            <w:pStyle w:val="EmptyLayoutCell"/>
          </w:pPr>
        </w:p>
      </w:tc>
    </w:tr>
  </w:tbl>
  <w:p w:rsidR="006C4957" w:rsidRDefault="006C49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957" w:rsidRDefault="00144DC1">
      <w:r>
        <w:separator/>
      </w:r>
    </w:p>
  </w:footnote>
  <w:footnote w:type="continuationSeparator" w:id="0">
    <w:p w:rsidR="006C4957" w:rsidRDefault="00144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24B40"/>
    <w:multiLevelType w:val="hybridMultilevel"/>
    <w:tmpl w:val="3C1A0A88"/>
    <w:lvl w:ilvl="0" w:tplc="6F164088">
      <w:start w:val="1"/>
      <w:numFmt w:val="decimal"/>
      <w:lvlText w:val="%1."/>
      <w:lvlJc w:val="left"/>
      <w:pPr>
        <w:ind w:left="720" w:hanging="360"/>
      </w:pPr>
    </w:lvl>
    <w:lvl w:ilvl="1" w:tplc="20026398">
      <w:start w:val="1"/>
      <w:numFmt w:val="lowerLetter"/>
      <w:lvlText w:val="%2."/>
      <w:lvlJc w:val="left"/>
      <w:pPr>
        <w:ind w:left="1440" w:hanging="360"/>
      </w:pPr>
    </w:lvl>
    <w:lvl w:ilvl="2" w:tplc="579E9B7E">
      <w:start w:val="1"/>
      <w:numFmt w:val="lowerRoman"/>
      <w:lvlText w:val="%3."/>
      <w:lvlJc w:val="right"/>
      <w:pPr>
        <w:ind w:left="2160" w:hanging="180"/>
      </w:pPr>
    </w:lvl>
    <w:lvl w:ilvl="3" w:tplc="9B6E750C">
      <w:start w:val="1"/>
      <w:numFmt w:val="decimal"/>
      <w:lvlText w:val="%4."/>
      <w:lvlJc w:val="left"/>
      <w:pPr>
        <w:ind w:left="2880" w:hanging="360"/>
      </w:pPr>
    </w:lvl>
    <w:lvl w:ilvl="4" w:tplc="D8782272">
      <w:start w:val="1"/>
      <w:numFmt w:val="lowerLetter"/>
      <w:lvlText w:val="%5."/>
      <w:lvlJc w:val="left"/>
      <w:pPr>
        <w:ind w:left="3600" w:hanging="360"/>
      </w:pPr>
    </w:lvl>
    <w:lvl w:ilvl="5" w:tplc="EFA66CBA">
      <w:start w:val="1"/>
      <w:numFmt w:val="lowerRoman"/>
      <w:lvlText w:val="%6."/>
      <w:lvlJc w:val="right"/>
      <w:pPr>
        <w:ind w:left="4320" w:hanging="180"/>
      </w:pPr>
    </w:lvl>
    <w:lvl w:ilvl="6" w:tplc="99B88CE0">
      <w:start w:val="1"/>
      <w:numFmt w:val="decimal"/>
      <w:lvlText w:val="%7."/>
      <w:lvlJc w:val="left"/>
      <w:pPr>
        <w:ind w:left="5040" w:hanging="360"/>
      </w:pPr>
    </w:lvl>
    <w:lvl w:ilvl="7" w:tplc="110C66A0">
      <w:start w:val="1"/>
      <w:numFmt w:val="lowerLetter"/>
      <w:lvlText w:val="%8."/>
      <w:lvlJc w:val="left"/>
      <w:pPr>
        <w:ind w:left="5760" w:hanging="360"/>
      </w:pPr>
    </w:lvl>
    <w:lvl w:ilvl="8" w:tplc="8DD22FD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D6A4D"/>
    <w:multiLevelType w:val="hybridMultilevel"/>
    <w:tmpl w:val="AAF65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957"/>
    <w:rsid w:val="00144DC1"/>
    <w:rsid w:val="006C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paragraph" w:styleId="afb">
    <w:name w:val="Balloon Text"/>
    <w:basedOn w:val="a"/>
    <w:link w:val="afc"/>
    <w:uiPriority w:val="99"/>
    <w:semiHidden/>
    <w:unhideWhenUsed/>
    <w:rsid w:val="00144DC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144DC1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0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4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2445</Words>
  <Characters>13939</Characters>
  <Application>Microsoft Office Word</Application>
  <DocSecurity>0</DocSecurity>
  <Lines>116</Lines>
  <Paragraphs>32</Paragraphs>
  <ScaleCrop>false</ScaleCrop>
  <Company/>
  <LinksUpToDate>false</LinksUpToDate>
  <CharactersWithSpaces>16352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cp:lastModifiedBy>Железова Татьяна Александровна</cp:lastModifiedBy>
  <cp:revision>17</cp:revision>
  <dcterms:created xsi:type="dcterms:W3CDTF">2007-01-02T11:05:00Z</dcterms:created>
  <dcterms:modified xsi:type="dcterms:W3CDTF">2026-07-20T08:55:00Z</dcterms:modified>
  <cp:version>917504</cp:version>
</cp:coreProperties>
</file>